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990" w:rsidRPr="000A7B7F" w:rsidRDefault="0071558D" w:rsidP="00E6682B">
      <w:pPr>
        <w:bidi/>
        <w:spacing w:after="0"/>
        <w:jc w:val="center"/>
        <w:rPr>
          <w:rFonts w:ascii="Sakkal Majalla" w:hAnsi="Sakkal Majalla" w:cs="Sakkal Majalla"/>
          <w:sz w:val="36"/>
          <w:szCs w:val="36"/>
          <w:rtl/>
          <w:lang w:bidi="ar-DZ"/>
        </w:rPr>
      </w:pPr>
      <w:r>
        <w:rPr>
          <w:rFonts w:ascii="Sakkal Majalla" w:hAnsi="Sakkal Majalla" w:cs="Sakkal Majalla"/>
          <w:noProof/>
          <w:sz w:val="36"/>
          <w:szCs w:val="36"/>
          <w:rtl/>
          <w:lang w:eastAsia="fr-FR"/>
        </w:rPr>
        <w:pict>
          <v:rect id="_x0000_s1027" style="position:absolute;left:0;text-align:left;margin-left:377.35pt;margin-top:-9.7pt;width:99.2pt;height:99.2pt;z-index:251659264" strokecolor="white [3212]">
            <v:fill r:id="rId6" o:title="Logo-UHBC-GO-final" recolor="t" rotate="t" type="frame"/>
          </v:rect>
        </w:pict>
      </w:r>
      <w:r>
        <w:rPr>
          <w:rFonts w:ascii="Sakkal Majalla" w:hAnsi="Sakkal Majalla" w:cs="Sakkal Majalla"/>
          <w:noProof/>
          <w:sz w:val="36"/>
          <w:szCs w:val="36"/>
          <w:rtl/>
          <w:lang w:eastAsia="fr-FR"/>
        </w:rPr>
        <w:pict>
          <v:rect id="_x0000_s1026" style="position:absolute;left:0;text-align:left;margin-left:-21.5pt;margin-top:-10.4pt;width:99.2pt;height:99.2pt;z-index:251658240" strokecolor="white [3212]">
            <v:fill r:id="rId6" o:title="Logo-UHBC-GO-final" recolor="t" rotate="t" type="frame"/>
          </v:rect>
        </w:pict>
      </w:r>
      <w:r w:rsidR="00E6682B" w:rsidRPr="000A7B7F">
        <w:rPr>
          <w:rFonts w:ascii="Sakkal Majalla" w:hAnsi="Sakkal Majalla" w:cs="Sakkal Majalla"/>
          <w:sz w:val="36"/>
          <w:szCs w:val="36"/>
          <w:rtl/>
          <w:lang w:bidi="ar-DZ"/>
        </w:rPr>
        <w:t xml:space="preserve">الجمهورية الجزائرية </w:t>
      </w:r>
      <w:r w:rsidR="00865E83" w:rsidRPr="000A7B7F">
        <w:rPr>
          <w:rFonts w:ascii="Sakkal Majalla" w:hAnsi="Sakkal Majalla" w:cs="Sakkal Majalla" w:hint="cs"/>
          <w:sz w:val="36"/>
          <w:szCs w:val="36"/>
          <w:rtl/>
          <w:lang w:bidi="ar-DZ"/>
        </w:rPr>
        <w:t>الديمقراطية</w:t>
      </w:r>
      <w:r w:rsidR="00E6682B" w:rsidRPr="000A7B7F">
        <w:rPr>
          <w:rFonts w:ascii="Sakkal Majalla" w:hAnsi="Sakkal Majalla" w:cs="Sakkal Majalla"/>
          <w:sz w:val="36"/>
          <w:szCs w:val="36"/>
          <w:rtl/>
          <w:lang w:bidi="ar-DZ"/>
        </w:rPr>
        <w:t xml:space="preserve"> الشعبية</w:t>
      </w:r>
    </w:p>
    <w:p w:rsidR="00E6682B" w:rsidRPr="000A7B7F" w:rsidRDefault="00E6682B" w:rsidP="00E6682B">
      <w:pPr>
        <w:bidi/>
        <w:spacing w:after="0"/>
        <w:jc w:val="center"/>
        <w:rPr>
          <w:rFonts w:ascii="Sakkal Majalla" w:hAnsi="Sakkal Majalla" w:cs="Sakkal Majalla"/>
          <w:sz w:val="36"/>
          <w:szCs w:val="36"/>
          <w:rtl/>
          <w:lang w:bidi="ar-DZ"/>
        </w:rPr>
      </w:pPr>
      <w:proofErr w:type="gramStart"/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>وزارة</w:t>
      </w:r>
      <w:proofErr w:type="gramEnd"/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 xml:space="preserve"> التعليم العالي والبحث العلمي</w:t>
      </w:r>
    </w:p>
    <w:p w:rsidR="00E6682B" w:rsidRDefault="00E6682B" w:rsidP="00E6682B">
      <w:pPr>
        <w:bidi/>
        <w:spacing w:after="0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 xml:space="preserve">جامعة حسيبة بن بوعلي </w:t>
      </w:r>
      <w:proofErr w:type="spellStart"/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>الشلف</w:t>
      </w:r>
      <w:proofErr w:type="spellEnd"/>
    </w:p>
    <w:p w:rsidR="00671D0D" w:rsidRPr="00671D0D" w:rsidRDefault="00671D0D" w:rsidP="00671D0D">
      <w:pPr>
        <w:tabs>
          <w:tab w:val="left" w:pos="2772"/>
        </w:tabs>
        <w:bidi/>
        <w:spacing w:after="0" w:line="240" w:lineRule="auto"/>
        <w:jc w:val="center"/>
        <w:rPr>
          <w:rFonts w:ascii="Sakkal Majalla" w:hAnsi="Sakkal Majalla" w:cs="Sakkal Majalla"/>
          <w:sz w:val="36"/>
          <w:szCs w:val="36"/>
          <w:rtl/>
          <w:lang w:bidi="ar-DZ"/>
        </w:rPr>
      </w:pPr>
      <w:r w:rsidRPr="00671D0D">
        <w:rPr>
          <w:rFonts w:ascii="Sakkal Majalla" w:hAnsi="Sakkal Majalla" w:cs="Sakkal Majalla" w:hint="cs"/>
          <w:sz w:val="36"/>
          <w:szCs w:val="36"/>
          <w:rtl/>
          <w:lang w:bidi="ar-DZ"/>
        </w:rPr>
        <w:t>كلية العلوم الإنسانية والاجتماعية</w:t>
      </w:r>
    </w:p>
    <w:p w:rsidR="00E6682B" w:rsidRPr="000A7B7F" w:rsidRDefault="00E6682B" w:rsidP="00671D0D">
      <w:pPr>
        <w:bidi/>
        <w:spacing w:after="0" w:line="240" w:lineRule="auto"/>
        <w:rPr>
          <w:rFonts w:ascii="Sakkal Majalla" w:hAnsi="Sakkal Majalla" w:cs="Sakkal Majalla"/>
          <w:sz w:val="20"/>
          <w:szCs w:val="20"/>
          <w:rtl/>
          <w:lang w:bidi="ar-DZ"/>
        </w:rPr>
      </w:pPr>
      <w:r w:rsidRPr="000A7B7F">
        <w:rPr>
          <w:rFonts w:ascii="Sakkal Majalla" w:hAnsi="Sakkal Majalla" w:cs="Sakkal Majalla"/>
          <w:sz w:val="36"/>
          <w:szCs w:val="36"/>
          <w:u w:val="single"/>
          <w:rtl/>
          <w:lang w:bidi="ar-DZ"/>
        </w:rPr>
        <w:t>قسم</w:t>
      </w:r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 xml:space="preserve">: </w:t>
      </w:r>
    </w:p>
    <w:p w:rsidR="00E6682B" w:rsidRPr="000A7B7F" w:rsidRDefault="00E6682B" w:rsidP="000A7B7F">
      <w:pPr>
        <w:bidi/>
        <w:spacing w:after="0" w:line="240" w:lineRule="auto"/>
        <w:rPr>
          <w:rFonts w:ascii="Sakkal Majalla" w:hAnsi="Sakkal Majalla" w:cs="Sakkal Majalla"/>
          <w:sz w:val="20"/>
          <w:szCs w:val="20"/>
          <w:rtl/>
          <w:lang w:bidi="ar-DZ"/>
        </w:rPr>
      </w:pPr>
      <w:proofErr w:type="gramStart"/>
      <w:r w:rsidRPr="000A7B7F">
        <w:rPr>
          <w:rFonts w:ascii="Sakkal Majalla" w:hAnsi="Sakkal Majalla" w:cs="Sakkal Majalla"/>
          <w:sz w:val="36"/>
          <w:szCs w:val="36"/>
          <w:u w:val="single"/>
          <w:rtl/>
          <w:lang w:bidi="ar-DZ"/>
        </w:rPr>
        <w:t>شعبة</w:t>
      </w:r>
      <w:proofErr w:type="gramEnd"/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>:</w:t>
      </w:r>
    </w:p>
    <w:p w:rsidR="00956B7E" w:rsidRPr="000A7B7F" w:rsidRDefault="00956B7E" w:rsidP="000A7B7F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DZ"/>
        </w:rPr>
      </w:pPr>
      <w:r w:rsidRPr="000A7B7F">
        <w:rPr>
          <w:rFonts w:ascii="Sakkal Majalla" w:hAnsi="Sakkal Majalla" w:cs="Sakkal Majalla"/>
          <w:sz w:val="36"/>
          <w:szCs w:val="36"/>
          <w:u w:val="single"/>
          <w:rtl/>
          <w:lang w:bidi="ar-DZ"/>
        </w:rPr>
        <w:t>تخصص:</w:t>
      </w:r>
      <w:r w:rsidR="00881473" w:rsidRPr="000A7B7F">
        <w:rPr>
          <w:rFonts w:ascii="Sakkal Majalla" w:hAnsi="Sakkal Majalla" w:cs="Sakkal Majalla"/>
          <w:sz w:val="36"/>
          <w:szCs w:val="36"/>
          <w:u w:val="single"/>
          <w:rtl/>
          <w:lang w:bidi="ar-DZ"/>
        </w:rPr>
        <w:t xml:space="preserve"> </w:t>
      </w:r>
    </w:p>
    <w:p w:rsidR="00956B7E" w:rsidRDefault="00956B7E" w:rsidP="00956B7E">
      <w:pPr>
        <w:bidi/>
        <w:spacing w:after="0" w:line="240" w:lineRule="auto"/>
        <w:rPr>
          <w:rFonts w:ascii="Traditional Arabic" w:hAnsi="Traditional Arabic" w:cs="Traditional Arabic"/>
          <w:sz w:val="20"/>
          <w:szCs w:val="20"/>
          <w:rtl/>
          <w:lang w:bidi="ar-DZ"/>
        </w:rPr>
      </w:pPr>
    </w:p>
    <w:p w:rsidR="00110E9E" w:rsidRDefault="00110E9E" w:rsidP="00110E9E">
      <w:pPr>
        <w:bidi/>
        <w:spacing w:after="0" w:line="240" w:lineRule="auto"/>
        <w:rPr>
          <w:rFonts w:ascii="Traditional Arabic" w:hAnsi="Traditional Arabic" w:cs="Traditional Arabic"/>
          <w:sz w:val="20"/>
          <w:szCs w:val="20"/>
          <w:rtl/>
          <w:lang w:bidi="ar-DZ"/>
        </w:rPr>
      </w:pPr>
    </w:p>
    <w:p w:rsidR="00956B7E" w:rsidRDefault="00956B7E" w:rsidP="00956B7E">
      <w:pPr>
        <w:bidi/>
        <w:spacing w:after="0" w:line="240" w:lineRule="auto"/>
        <w:rPr>
          <w:rFonts w:ascii="Traditional Arabic" w:hAnsi="Traditional Arabic" w:cs="Traditional Arabic"/>
          <w:sz w:val="20"/>
          <w:szCs w:val="20"/>
          <w:rtl/>
          <w:lang w:bidi="ar-DZ"/>
        </w:rPr>
      </w:pPr>
    </w:p>
    <w:p w:rsidR="00956B7E" w:rsidRDefault="00956B7E" w:rsidP="00956B7E">
      <w:pPr>
        <w:bidi/>
        <w:spacing w:after="0" w:line="240" w:lineRule="auto"/>
        <w:rPr>
          <w:rFonts w:ascii="Traditional Arabic" w:hAnsi="Traditional Arabic" w:cs="Traditional Arabic"/>
          <w:sz w:val="20"/>
          <w:szCs w:val="20"/>
          <w:rtl/>
          <w:lang w:bidi="ar-DZ"/>
        </w:rPr>
      </w:pPr>
    </w:p>
    <w:p w:rsidR="00881473" w:rsidRPr="009E5756" w:rsidRDefault="00956B7E" w:rsidP="00110E9E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rtl/>
          <w:lang w:bidi="ar-DZ"/>
        </w:rPr>
      </w:pPr>
      <w:proofErr w:type="gramStart"/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مذكرة</w:t>
      </w:r>
      <w:proofErr w:type="gramEnd"/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 xml:space="preserve"> مقدمة ضمن متطلبات الحصول على شهادة </w:t>
      </w:r>
      <w:r w:rsidR="00865E83">
        <w:rPr>
          <w:rFonts w:ascii="Sakkal Majalla" w:hAnsi="Sakkal Majalla" w:cs="Sakkal Majalla" w:hint="cs"/>
          <w:sz w:val="36"/>
          <w:szCs w:val="36"/>
          <w:rtl/>
          <w:lang w:bidi="ar-DZ"/>
        </w:rPr>
        <w:t>الليسانس</w:t>
      </w:r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 xml:space="preserve"> الموسومة </w:t>
      </w:r>
      <w:proofErr w:type="spellStart"/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بـ</w:t>
      </w:r>
      <w:proofErr w:type="spellEnd"/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:</w:t>
      </w:r>
    </w:p>
    <w:p w:rsidR="00A35659" w:rsidRDefault="0071558D" w:rsidP="00A35659">
      <w:pPr>
        <w:bidi/>
        <w:ind w:firstLine="708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noProof/>
          <w:sz w:val="32"/>
          <w:szCs w:val="32"/>
          <w:rtl/>
          <w:lang w:eastAsia="fr-FR"/>
        </w:rPr>
        <w:pict>
          <v:roundrect id="_x0000_s1028" style="position:absolute;left:0;text-align:left;margin-left:29.7pt;margin-top:7.1pt;width:419.75pt;height:131.1pt;z-index:251660288" arcsize="10923f" strokeweight="4.5pt">
            <v:stroke linestyle="thinThick"/>
          </v:roundrect>
        </w:pict>
      </w:r>
    </w:p>
    <w:p w:rsidR="00881473" w:rsidRPr="00881473" w:rsidRDefault="00881473" w:rsidP="00881473">
      <w:pPr>
        <w:bidi/>
        <w:ind w:firstLine="708"/>
        <w:rPr>
          <w:rFonts w:ascii="Traditional Arabic" w:hAnsi="Traditional Arabic" w:cs="Traditional Arabic"/>
          <w:sz w:val="32"/>
          <w:szCs w:val="32"/>
          <w:lang w:bidi="ar-DZ"/>
        </w:rPr>
      </w:pPr>
      <w:proofErr w:type="spellStart"/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نظننظننننننظرية</w:t>
      </w:r>
      <w:proofErr w:type="spellEnd"/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A35659" w:rsidRPr="00A35659" w:rsidRDefault="00A35659" w:rsidP="00A35659">
      <w:pPr>
        <w:bidi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956B7E" w:rsidRDefault="00956B7E" w:rsidP="00881AAB">
      <w:pPr>
        <w:tabs>
          <w:tab w:val="left" w:pos="6369"/>
        </w:tabs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881AAB" w:rsidRDefault="00A35659" w:rsidP="00AB6503">
      <w:pPr>
        <w:tabs>
          <w:tab w:val="left" w:pos="6369"/>
        </w:tabs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proofErr w:type="gramStart"/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إعداد</w:t>
      </w:r>
      <w:proofErr w:type="gramEnd"/>
      <w:r w:rsidR="009E5756">
        <w:rPr>
          <w:rFonts w:ascii="Sakkal Majalla" w:hAnsi="Sakkal Majalla" w:cs="Sakkal Majalla"/>
          <w:sz w:val="36"/>
          <w:szCs w:val="36"/>
          <w:rtl/>
          <w:lang w:bidi="ar-DZ"/>
        </w:rPr>
        <w:t xml:space="preserve"> الطالب</w:t>
      </w:r>
      <w:r w:rsidR="00311715" w:rsidRPr="009E5756">
        <w:rPr>
          <w:rFonts w:ascii="Sakkal Majalla" w:hAnsi="Sakkal Majalla" w:cs="Sakkal Majalla"/>
          <w:sz w:val="36"/>
          <w:szCs w:val="36"/>
          <w:rtl/>
          <w:lang w:bidi="ar-DZ"/>
        </w:rPr>
        <w:t>(ة)</w:t>
      </w:r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:</w:t>
      </w:r>
      <w:r w:rsidR="00881AAB">
        <w:rPr>
          <w:rFonts w:ascii="Traditional Arabic" w:hAnsi="Traditional Arabic" w:cs="Traditional Arabic"/>
          <w:sz w:val="32"/>
          <w:szCs w:val="32"/>
          <w:lang w:bidi="ar-DZ"/>
        </w:rPr>
        <w:tab/>
      </w:r>
      <w:r w:rsidR="00881AAB" w:rsidRPr="009E5756">
        <w:rPr>
          <w:rFonts w:ascii="Sakkal Majalla" w:hAnsi="Sakkal Majalla" w:cs="Sakkal Majalla"/>
          <w:sz w:val="36"/>
          <w:szCs w:val="36"/>
          <w:rtl/>
          <w:lang w:bidi="ar-DZ"/>
        </w:rPr>
        <w:t>إشراف:</w:t>
      </w:r>
    </w:p>
    <w:p w:rsidR="009E5756" w:rsidRDefault="009E5756" w:rsidP="00881473">
      <w:pPr>
        <w:pStyle w:val="Paragraphedeliste"/>
        <w:numPr>
          <w:ilvl w:val="0"/>
          <w:numId w:val="2"/>
        </w:numPr>
        <w:tabs>
          <w:tab w:val="left" w:pos="6369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311715" w:rsidRPr="009E5756" w:rsidRDefault="00A35659" w:rsidP="009E5756">
      <w:pPr>
        <w:pStyle w:val="Paragraphedeliste"/>
        <w:numPr>
          <w:ilvl w:val="0"/>
          <w:numId w:val="2"/>
        </w:numPr>
        <w:tabs>
          <w:tab w:val="left" w:pos="6369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 w:rsidRPr="00881473"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  <w:r w:rsidRPr="009E5756"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</w:p>
    <w:p w:rsidR="00690C8E" w:rsidRDefault="00690C8E" w:rsidP="00A35659">
      <w:pPr>
        <w:tabs>
          <w:tab w:val="left" w:pos="3380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A35659" w:rsidRPr="009E5756" w:rsidRDefault="00690C8E" w:rsidP="00B002A1">
      <w:pPr>
        <w:tabs>
          <w:tab w:val="left" w:pos="3380"/>
        </w:tabs>
        <w:bidi/>
        <w:rPr>
          <w:rFonts w:ascii="Sakkal Majalla" w:hAnsi="Sakkal Majalla" w:cs="Sakkal Majalla"/>
          <w:sz w:val="36"/>
          <w:szCs w:val="36"/>
          <w:lang w:bidi="ar-DZ"/>
        </w:rPr>
      </w:pPr>
      <w:r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 xml:space="preserve">السنة الجامعية: </w:t>
      </w:r>
      <w:r w:rsidR="00B002A1">
        <w:rPr>
          <w:rFonts w:ascii="Sakkal Majalla" w:hAnsi="Sakkal Majalla" w:cs="Sakkal Majalla"/>
          <w:sz w:val="36"/>
          <w:szCs w:val="36"/>
          <w:lang w:bidi="ar-DZ"/>
        </w:rPr>
        <w:t>2025/2024</w:t>
      </w:r>
    </w:p>
    <w:sectPr w:rsidR="00A35659" w:rsidRPr="009E5756" w:rsidSect="00690C8E">
      <w:pgSz w:w="11906" w:h="16838"/>
      <w:pgMar w:top="1417" w:right="1417" w:bottom="1417" w:left="1417" w:header="708" w:footer="708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3BE5"/>
    <w:multiLevelType w:val="hybridMultilevel"/>
    <w:tmpl w:val="47DE76CC"/>
    <w:lvl w:ilvl="0" w:tplc="7CD8CFB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D7935"/>
    <w:multiLevelType w:val="hybridMultilevel"/>
    <w:tmpl w:val="779E8BEA"/>
    <w:lvl w:ilvl="0" w:tplc="144C2F78">
      <w:start w:val="8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E6682B"/>
    <w:rsid w:val="000858DA"/>
    <w:rsid w:val="000A7B7F"/>
    <w:rsid w:val="00110E9E"/>
    <w:rsid w:val="001253AA"/>
    <w:rsid w:val="00130ACC"/>
    <w:rsid w:val="00311715"/>
    <w:rsid w:val="003C4990"/>
    <w:rsid w:val="004A3D69"/>
    <w:rsid w:val="00521642"/>
    <w:rsid w:val="00671D0D"/>
    <w:rsid w:val="00690C8E"/>
    <w:rsid w:val="0070207C"/>
    <w:rsid w:val="0071558D"/>
    <w:rsid w:val="007737D9"/>
    <w:rsid w:val="007B19FB"/>
    <w:rsid w:val="007E4D73"/>
    <w:rsid w:val="00865E83"/>
    <w:rsid w:val="00881473"/>
    <w:rsid w:val="00881AAB"/>
    <w:rsid w:val="008F200C"/>
    <w:rsid w:val="00956B7E"/>
    <w:rsid w:val="009E5756"/>
    <w:rsid w:val="00A35659"/>
    <w:rsid w:val="00AB6503"/>
    <w:rsid w:val="00AD5AF7"/>
    <w:rsid w:val="00B002A1"/>
    <w:rsid w:val="00BF596D"/>
    <w:rsid w:val="00C32BBB"/>
    <w:rsid w:val="00CC38CC"/>
    <w:rsid w:val="00E66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9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356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81A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D66EB-B802-4A7C-8190-500470F4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DIGITEC</cp:lastModifiedBy>
  <cp:revision>26</cp:revision>
  <dcterms:created xsi:type="dcterms:W3CDTF">2020-09-03T18:01:00Z</dcterms:created>
  <dcterms:modified xsi:type="dcterms:W3CDTF">2025-05-25T08:36:00Z</dcterms:modified>
</cp:coreProperties>
</file>